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Default="00693312" w:rsidP="00693312">
      <w:pPr>
        <w:spacing w:line="480" w:lineRule="auto"/>
        <w:jc w:val="center"/>
        <w:rPr>
          <w:rFonts w:ascii="Times New Roman" w:hAnsi="Times New Roman" w:cs="Times New Roman"/>
          <w:sz w:val="24"/>
          <w:szCs w:val="24"/>
        </w:rPr>
      </w:pPr>
    </w:p>
    <w:p w:rsidR="00693312" w:rsidRDefault="00693312" w:rsidP="00693312">
      <w:pPr>
        <w:spacing w:line="480" w:lineRule="auto"/>
        <w:jc w:val="center"/>
        <w:rPr>
          <w:rFonts w:ascii="Times New Roman" w:hAnsi="Times New Roman" w:cs="Times New Roman"/>
          <w:sz w:val="24"/>
          <w:szCs w:val="24"/>
        </w:rPr>
      </w:pPr>
    </w:p>
    <w:p w:rsidR="00693312" w:rsidRDefault="00693312" w:rsidP="00693312">
      <w:pPr>
        <w:spacing w:line="480" w:lineRule="auto"/>
        <w:jc w:val="center"/>
        <w:rPr>
          <w:rFonts w:ascii="Times New Roman" w:hAnsi="Times New Roman" w:cs="Times New Roman"/>
          <w:sz w:val="24"/>
          <w:szCs w:val="24"/>
        </w:rPr>
      </w:pPr>
    </w:p>
    <w:p w:rsidR="00693312" w:rsidRDefault="00693312" w:rsidP="00693312">
      <w:pPr>
        <w:spacing w:line="480" w:lineRule="auto"/>
        <w:jc w:val="center"/>
        <w:rPr>
          <w:rFonts w:ascii="Times New Roman" w:hAnsi="Times New Roman" w:cs="Times New Roman"/>
          <w:sz w:val="24"/>
          <w:szCs w:val="24"/>
        </w:rPr>
      </w:pPr>
    </w:p>
    <w:p w:rsidR="00693312" w:rsidRPr="00693312" w:rsidRDefault="00693312" w:rsidP="00693312">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Ethical Strategic Leadership</w:t>
      </w:r>
    </w:p>
    <w:p w:rsidR="00693312" w:rsidRPr="00693312" w:rsidRDefault="00693312" w:rsidP="00693312">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Student Name</w:t>
      </w:r>
    </w:p>
    <w:p w:rsidR="00693312" w:rsidRPr="00693312" w:rsidRDefault="00693312" w:rsidP="00693312">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Institution Affiliation</w:t>
      </w:r>
    </w:p>
    <w:p w:rsidR="00693312" w:rsidRPr="00693312" w:rsidRDefault="00693312" w:rsidP="00693312">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Date</w:t>
      </w:r>
    </w:p>
    <w:p w:rsidR="00693312" w:rsidRPr="00693312" w:rsidRDefault="00693312" w:rsidP="00693312">
      <w:pPr>
        <w:spacing w:line="480" w:lineRule="auto"/>
        <w:jc w:val="center"/>
        <w:rPr>
          <w:rFonts w:ascii="Times New Roman" w:hAnsi="Times New Roman" w:cs="Times New Roman"/>
          <w:sz w:val="24"/>
          <w:szCs w:val="24"/>
        </w:rPr>
      </w:pPr>
    </w:p>
    <w:p w:rsidR="00693312" w:rsidRPr="00693312" w:rsidRDefault="00693312" w:rsidP="00693312">
      <w:pPr>
        <w:spacing w:line="480" w:lineRule="auto"/>
        <w:jc w:val="center"/>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C33106" w:rsidRDefault="00C33106" w:rsidP="00693312">
      <w:pPr>
        <w:spacing w:line="480" w:lineRule="auto"/>
        <w:rPr>
          <w:rFonts w:ascii="Times New Roman" w:hAnsi="Times New Roman" w:cs="Times New Roman"/>
          <w:sz w:val="24"/>
          <w:szCs w:val="24"/>
        </w:rPr>
      </w:pPr>
    </w:p>
    <w:p w:rsidR="00693312" w:rsidRPr="00693312" w:rsidRDefault="00693312" w:rsidP="00C33106">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lastRenderedPageBreak/>
        <w:t>Ethical strategic leadership</w:t>
      </w:r>
    </w:p>
    <w:p w:rsidR="00693312" w:rsidRPr="00693312"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t xml:space="preserve">Introduction </w:t>
      </w:r>
    </w:p>
    <w:p w:rsidR="00693312" w:rsidRPr="00693312" w:rsidRDefault="00693312" w:rsidP="00C33106">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Leadership is the ability to influence other toward a specific goals and ensuring the achievement of a set objectives in the organization. A strategic leader has the capability to establish a vision for the organization and have the followers work together with him toward the </w:t>
      </w:r>
      <w:proofErr w:type="spellStart"/>
      <w:r w:rsidRPr="00693312">
        <w:rPr>
          <w:rFonts w:ascii="Times New Roman" w:hAnsi="Times New Roman" w:cs="Times New Roman"/>
          <w:sz w:val="24"/>
          <w:szCs w:val="24"/>
        </w:rPr>
        <w:t>vison</w:t>
      </w:r>
      <w:proofErr w:type="spellEnd"/>
      <w:r w:rsidRPr="00693312">
        <w:rPr>
          <w:rFonts w:ascii="Times New Roman" w:hAnsi="Times New Roman" w:cs="Times New Roman"/>
          <w:sz w:val="24"/>
          <w:szCs w:val="24"/>
        </w:rPr>
        <w:t xml:space="preserve"> </w:t>
      </w:r>
      <w:proofErr w:type="spellStart"/>
      <w:r w:rsidRPr="00693312">
        <w:rPr>
          <w:rFonts w:ascii="Times New Roman" w:hAnsi="Times New Roman" w:cs="Times New Roman"/>
          <w:sz w:val="24"/>
          <w:szCs w:val="24"/>
        </w:rPr>
        <w:t>Asrar-ul-Haq</w:t>
      </w:r>
      <w:proofErr w:type="spellEnd"/>
      <w:r w:rsidRPr="00693312">
        <w:rPr>
          <w:rFonts w:ascii="Times New Roman" w:hAnsi="Times New Roman" w:cs="Times New Roman"/>
          <w:sz w:val="24"/>
          <w:szCs w:val="24"/>
        </w:rPr>
        <w:t xml:space="preserve">, &amp; </w:t>
      </w:r>
      <w:proofErr w:type="spellStart"/>
      <w:r w:rsidRPr="00693312">
        <w:rPr>
          <w:rFonts w:ascii="Times New Roman" w:hAnsi="Times New Roman" w:cs="Times New Roman"/>
          <w:sz w:val="24"/>
          <w:szCs w:val="24"/>
        </w:rPr>
        <w:t>Kuchinke</w:t>
      </w:r>
      <w:proofErr w:type="spellEnd"/>
      <w:r w:rsidRPr="00693312">
        <w:rPr>
          <w:rFonts w:ascii="Times New Roman" w:hAnsi="Times New Roman" w:cs="Times New Roman"/>
          <w:sz w:val="24"/>
          <w:szCs w:val="24"/>
        </w:rPr>
        <w:t xml:space="preserve">, 2016). The main disparity between a strategic leader and other leaders is that they have a vision and they are focused on working toward this vision and influence other to focus on the vision. Ethical strategic leader on the other hand is the one who ensures that they follow the moral code of conducts toward influencing others in achieving their vision. The bible has various leaders who had various features of ethical strategic lenders. Leaders are born not made. The qualities which a leader possesses portrays his/her ability to lead people successfully or unsuccessfully. All over the world, the many leaders we have keep on inspiring their followers to grow up knowing the leadership qualities with which they can use to deal with problems which may occur amongst themselves during day to day activities. As depicted in the bible, God choses leaders for specific purposes, one may learn some qualities of a good leader but that is only a top up to the good leadership qualities god blesses his people with. A leader should have a diver number of qualities, dealing with people is among the most disturbing thing, however being a God fearing and chosen leader the task turns to be simple. This paper will discuss the various features of effective ethical strategic readers and there characteristics. The paper will also analyze these features of leadership to the bible. </w:t>
      </w:r>
    </w:p>
    <w:p w:rsidR="00693312" w:rsidRPr="00693312"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t xml:space="preserve">Ability to anticipate event </w:t>
      </w:r>
    </w:p>
    <w:p w:rsidR="00693312" w:rsidRPr="00693312"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lastRenderedPageBreak/>
        <w:tab/>
        <w:t xml:space="preserve">The ability to anticipate is the ability to foresee the coming of an event before it actually comes. One of the main important of anticipation is that it helps an individuals to prepare the foreseeable event before it actually happens. Naturally, there is one who can anticipate all events that are likely to happen in the future. However, people can expect things to happen depending on the current condition. Anticipation is not easy and it requires massive information both current and the ones from the history. People with ability to anticipate events always have large details on the current events and by analyzing the events they come up with an educated prediction of the possibility of event coming in the future. For example, one could predict that incase coronavirus cases spread to all countries, there will be economic crisis by the year 2025. Hence, good leaders should have the capability to anticipate these events and have strategic ways to deal with the expected economic crisis in the future. </w:t>
      </w:r>
    </w:p>
    <w:p w:rsidR="00693312" w:rsidRPr="00693312" w:rsidRDefault="00693312" w:rsidP="00C33106">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According to </w:t>
      </w:r>
      <w:proofErr w:type="spellStart"/>
      <w:r w:rsidRPr="00693312">
        <w:rPr>
          <w:rFonts w:ascii="Times New Roman" w:hAnsi="Times New Roman" w:cs="Times New Roman"/>
          <w:sz w:val="24"/>
          <w:szCs w:val="24"/>
        </w:rPr>
        <w:t>Poli</w:t>
      </w:r>
      <w:proofErr w:type="spellEnd"/>
      <w:r w:rsidRPr="00693312">
        <w:rPr>
          <w:rFonts w:ascii="Times New Roman" w:hAnsi="Times New Roman" w:cs="Times New Roman"/>
          <w:sz w:val="24"/>
          <w:szCs w:val="24"/>
        </w:rPr>
        <w:t xml:space="preserve">, (2015).  </w:t>
      </w:r>
      <w:proofErr w:type="gramStart"/>
      <w:r w:rsidRPr="00693312">
        <w:rPr>
          <w:rFonts w:ascii="Times New Roman" w:hAnsi="Times New Roman" w:cs="Times New Roman"/>
          <w:sz w:val="24"/>
          <w:szCs w:val="24"/>
        </w:rPr>
        <w:t>visionary</w:t>
      </w:r>
      <w:proofErr w:type="gramEnd"/>
      <w:r w:rsidRPr="00693312">
        <w:rPr>
          <w:rFonts w:ascii="Times New Roman" w:hAnsi="Times New Roman" w:cs="Times New Roman"/>
          <w:sz w:val="24"/>
          <w:szCs w:val="24"/>
        </w:rPr>
        <w:t xml:space="preserve"> leaders who have the ability to anticipate the future events are not affected much by certain crisis or negative occurrence of events. This is because they are more creative and innovative while dealing with the upcoming on an event. When one sees an event at a distance they have enough time of preparation before it actually happens. With enough time of preparation one has three positive advantages, one of which is the ability to turn the event to benefit them or develop ways to face the event and deal with it effectively. Moreover, leaders who anticipate events have the capability to assemble a group of followers who are strong enough to face the anticipated events. However, sometimes the anticipated events do not necessarily happens and incase it does not the people with the </w:t>
      </w:r>
      <w:proofErr w:type="spellStart"/>
      <w:r w:rsidRPr="00693312">
        <w:rPr>
          <w:rFonts w:ascii="Times New Roman" w:hAnsi="Times New Roman" w:cs="Times New Roman"/>
          <w:sz w:val="24"/>
          <w:szCs w:val="24"/>
        </w:rPr>
        <w:t>vison</w:t>
      </w:r>
      <w:proofErr w:type="spellEnd"/>
      <w:r w:rsidRPr="00693312">
        <w:rPr>
          <w:rFonts w:ascii="Times New Roman" w:hAnsi="Times New Roman" w:cs="Times New Roman"/>
          <w:sz w:val="24"/>
          <w:szCs w:val="24"/>
        </w:rPr>
        <w:t xml:space="preserve"> of the event do not lose anything but they gain more knowledge. </w:t>
      </w:r>
    </w:p>
    <w:p w:rsidR="00693312" w:rsidRPr="00693312" w:rsidRDefault="00693312" w:rsidP="00C33106">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One of the key aspect of visionary leaders is the anticipation. One cannot have a vision without analyzing on the expected nature of the leadership and having an anticipation of the </w:t>
      </w:r>
      <w:r w:rsidRPr="00693312">
        <w:rPr>
          <w:rFonts w:ascii="Times New Roman" w:hAnsi="Times New Roman" w:cs="Times New Roman"/>
          <w:sz w:val="24"/>
          <w:szCs w:val="24"/>
        </w:rPr>
        <w:lastRenderedPageBreak/>
        <w:t xml:space="preserve">event of the situation when the people focus on the leadership. Fuller, and Harding, (2015) argues that anticipation for leadership is mainly achieved though listening, observing and studying the nature, situations and individual life and livelihood of the people both inside the organization and outside the company such as employees and customers. He argues that leaders without anticipation have no vision nor the direction that they are taking any organization and considers such lenders as a threat rather than an opportunity to the organization. The world of status quo has been destroyed by creativity and the ability to predict future and deal with the upcoming events. Generally, strategic leaders should have vision and anticipate events. </w:t>
      </w:r>
    </w:p>
    <w:p w:rsidR="00693312" w:rsidRPr="00693312" w:rsidRDefault="00693312" w:rsidP="00C33106">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Leaders are key components for the success of the group they lead. They need to be smart individuals, every step undertaken should be clearly and strongly thought. For instance, coming up with an idea to put into practice should be a process and not an event. Followers of a particular leader should have confidence in him/her, about these leaders, should possess integrity and super sound minds. An organization with an inner drive towards success realizes excellent results in their production. Employees are often motivated towards a common goal, problems are prone to occur in any social place, and leaders need to be very keen on what is to their team members in a particular organization. </w:t>
      </w:r>
      <w:proofErr w:type="gramStart"/>
      <w:r w:rsidRPr="00693312">
        <w:rPr>
          <w:rFonts w:ascii="Times New Roman" w:hAnsi="Times New Roman" w:cs="Times New Roman"/>
          <w:sz w:val="24"/>
          <w:szCs w:val="24"/>
        </w:rPr>
        <w:t>leaders</w:t>
      </w:r>
      <w:proofErr w:type="gramEnd"/>
      <w:r w:rsidRPr="00693312">
        <w:rPr>
          <w:rFonts w:ascii="Times New Roman" w:hAnsi="Times New Roman" w:cs="Times New Roman"/>
          <w:sz w:val="24"/>
          <w:szCs w:val="24"/>
        </w:rPr>
        <w:t xml:space="preserve"> should often call for a meeting to iron out any bruise which may hinder the realization of their set target. An anticipative leader can foresee how things will be for the next five years for his/her firm, he/she can predict an event, and warn his followers of its outcome. Team members develop cohesion among them, they too become imaginers of their future, </w:t>
      </w:r>
      <w:proofErr w:type="gramStart"/>
      <w:r w:rsidRPr="00693312">
        <w:rPr>
          <w:rFonts w:ascii="Times New Roman" w:hAnsi="Times New Roman" w:cs="Times New Roman"/>
          <w:sz w:val="24"/>
          <w:szCs w:val="24"/>
        </w:rPr>
        <w:t>they</w:t>
      </w:r>
      <w:proofErr w:type="gramEnd"/>
      <w:r w:rsidRPr="00693312">
        <w:rPr>
          <w:rFonts w:ascii="Times New Roman" w:hAnsi="Times New Roman" w:cs="Times New Roman"/>
          <w:sz w:val="24"/>
          <w:szCs w:val="24"/>
        </w:rPr>
        <w:t xml:space="preserve"> become result-oriented and often keep on acting with greater speeds and precision in an activity geared towards the success of their team. Achieving set goals and objectives in such an organization is simple as every component is often working towards the success of the organization. An anticipative leader often finds it easy to work with different </w:t>
      </w:r>
      <w:r w:rsidRPr="00693312">
        <w:rPr>
          <w:rFonts w:ascii="Times New Roman" w:hAnsi="Times New Roman" w:cs="Times New Roman"/>
          <w:sz w:val="24"/>
          <w:szCs w:val="24"/>
        </w:rPr>
        <w:lastRenderedPageBreak/>
        <w:t>types of people as he/she develops a culture of self-responsiveness, personal responsibility, and sensitivity among the followers.  Being anticipative builds and sustains trust in a team, and this makes up the bedrock for behavioral characteristics for high performance.</w:t>
      </w:r>
    </w:p>
    <w:p w:rsidR="00693312" w:rsidRPr="00693312" w:rsidRDefault="00693312" w:rsidP="00012CC2">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Empowerment of others</w:t>
      </w:r>
    </w:p>
    <w:p w:rsidR="00693312" w:rsidRPr="00693312" w:rsidRDefault="00693312" w:rsidP="00012CC2">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Empowering is the other necessity when it comes to leadership. Involves the ability to influence one to rise there degrees of self-determination and making people to be more confident and controlling to whatever they do. A strategic leader need to be involved to the people, urge them to be more focused on their life and encourage them to invest self-realization. Empowering an individual makes them be more focused and more innovative as they realize there capabilities. Empowering leaders have better listening skills and they are more concerned about the wellbeing of the people who work under them. A leader cannot achieve the vision while working with the group of people who are not confident enough to face the challenges that are likely to hinder the achievement of the objectives</w:t>
      </w:r>
      <w:r w:rsidR="00C100EE">
        <w:rPr>
          <w:rFonts w:ascii="Times New Roman" w:hAnsi="Times New Roman" w:cs="Times New Roman"/>
          <w:sz w:val="24"/>
          <w:szCs w:val="24"/>
        </w:rPr>
        <w:t xml:space="preserve"> </w:t>
      </w:r>
      <w:r w:rsidR="00C100EE" w:rsidRPr="00693312">
        <w:rPr>
          <w:rFonts w:ascii="Times New Roman" w:hAnsi="Times New Roman" w:cs="Times New Roman"/>
          <w:sz w:val="24"/>
          <w:szCs w:val="24"/>
        </w:rPr>
        <w:t>(</w:t>
      </w:r>
      <w:proofErr w:type="spellStart"/>
      <w:r w:rsidR="00C100EE" w:rsidRPr="00693312">
        <w:rPr>
          <w:rFonts w:ascii="Times New Roman" w:hAnsi="Times New Roman" w:cs="Times New Roman"/>
          <w:sz w:val="24"/>
          <w:szCs w:val="24"/>
        </w:rPr>
        <w:t>Nor</w:t>
      </w:r>
      <w:r w:rsidR="00C100EE">
        <w:rPr>
          <w:rFonts w:ascii="Times New Roman" w:hAnsi="Times New Roman" w:cs="Times New Roman"/>
          <w:sz w:val="24"/>
          <w:szCs w:val="24"/>
        </w:rPr>
        <w:t>zailan</w:t>
      </w:r>
      <w:proofErr w:type="spellEnd"/>
      <w:proofErr w:type="gramStart"/>
      <w:r w:rsidR="00C100EE">
        <w:rPr>
          <w:rFonts w:ascii="Times New Roman" w:hAnsi="Times New Roman" w:cs="Times New Roman"/>
          <w:sz w:val="24"/>
          <w:szCs w:val="24"/>
        </w:rPr>
        <w:t xml:space="preserve">,  </w:t>
      </w:r>
      <w:proofErr w:type="spellStart"/>
      <w:r w:rsidR="00C100EE">
        <w:rPr>
          <w:rFonts w:ascii="Times New Roman" w:hAnsi="Times New Roman" w:cs="Times New Roman"/>
          <w:sz w:val="24"/>
          <w:szCs w:val="24"/>
        </w:rPr>
        <w:t>Yusof</w:t>
      </w:r>
      <w:proofErr w:type="spellEnd"/>
      <w:proofErr w:type="gramEnd"/>
      <w:r w:rsidR="00C100EE">
        <w:rPr>
          <w:rFonts w:ascii="Times New Roman" w:hAnsi="Times New Roman" w:cs="Times New Roman"/>
          <w:sz w:val="24"/>
          <w:szCs w:val="24"/>
        </w:rPr>
        <w:t>, &amp; Othman, 2016)</w:t>
      </w:r>
      <w:r w:rsidRPr="00693312">
        <w:rPr>
          <w:rFonts w:ascii="Times New Roman" w:hAnsi="Times New Roman" w:cs="Times New Roman"/>
          <w:sz w:val="24"/>
          <w:szCs w:val="24"/>
        </w:rPr>
        <w:t xml:space="preserve">. Moreover, people are not likely to follow a leader who is less concerned about their opinion, does not listen to them and is authoritative. Therefore empowerment is not only needed in strategic leadership but in all types of leaderships. </w:t>
      </w:r>
    </w:p>
    <w:p w:rsidR="00693312" w:rsidRPr="00693312" w:rsidRDefault="00693312" w:rsidP="00012CC2">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Empowerment means accepting follower decisions. As a leader one may think that they have worked there best to get to their position and they do not require help from other while making key decisions. Though a lender’s vision is solely made it affect the future of the subjects in any organization settings (</w:t>
      </w:r>
      <w:proofErr w:type="spellStart"/>
      <w:r w:rsidRPr="00693312">
        <w:rPr>
          <w:rFonts w:ascii="Times New Roman" w:hAnsi="Times New Roman" w:cs="Times New Roman"/>
          <w:sz w:val="24"/>
          <w:szCs w:val="24"/>
        </w:rPr>
        <w:t>Norzailan</w:t>
      </w:r>
      <w:proofErr w:type="spellEnd"/>
      <w:proofErr w:type="gramStart"/>
      <w:r w:rsidRPr="00693312">
        <w:rPr>
          <w:rFonts w:ascii="Times New Roman" w:hAnsi="Times New Roman" w:cs="Times New Roman"/>
          <w:sz w:val="24"/>
          <w:szCs w:val="24"/>
        </w:rPr>
        <w:t xml:space="preserve">,  </w:t>
      </w:r>
      <w:proofErr w:type="spellStart"/>
      <w:r w:rsidRPr="00693312">
        <w:rPr>
          <w:rFonts w:ascii="Times New Roman" w:hAnsi="Times New Roman" w:cs="Times New Roman"/>
          <w:sz w:val="24"/>
          <w:szCs w:val="24"/>
        </w:rPr>
        <w:t>Yusof</w:t>
      </w:r>
      <w:proofErr w:type="spellEnd"/>
      <w:proofErr w:type="gramEnd"/>
      <w:r w:rsidRPr="00693312">
        <w:rPr>
          <w:rFonts w:ascii="Times New Roman" w:hAnsi="Times New Roman" w:cs="Times New Roman"/>
          <w:sz w:val="24"/>
          <w:szCs w:val="24"/>
        </w:rPr>
        <w:t xml:space="preserve">, &amp; Othman, 2016). Therefore, without involving others in in decision making the vision will not be for the entire group but for an individual leader. Some people, may not even understand the decision made by the leaders. Generally </w:t>
      </w:r>
      <w:r w:rsidRPr="00693312">
        <w:rPr>
          <w:rFonts w:ascii="Times New Roman" w:hAnsi="Times New Roman" w:cs="Times New Roman"/>
          <w:sz w:val="24"/>
          <w:szCs w:val="24"/>
        </w:rPr>
        <w:lastRenderedPageBreak/>
        <w:t xml:space="preserve">empowerment means having a strong team that is supportive and is willing to join together with the strategic leader in achieving the vision. Leaders needs to understand that the vision will be achieved through the combined brilliance of many participants in the organization. Empowerment makes the organization to feel like a big family where everyone’s idea is taken to the consideration. When the organization has this type of co-existence everyone will produce their best and the resultant achievement is the success of the entire organization. </w:t>
      </w:r>
    </w:p>
    <w:p w:rsidR="00693312" w:rsidRPr="00693312" w:rsidRDefault="00693312" w:rsidP="00012CC2">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Leaders are intelligent people and are often chosen by God. Humankind is controlled by God. As he is in heaven, he knows how his people live on the earth’s surface. All the desires and needs are often on his hands. He carefully chooses the best leaders to lead his people. He is the one who blesses people with different abilities and talents. As a leader one should always know he/she is favored by the creator of the universe. He/she should always think of disseminating powers to the juniors, besides, he should always have a special program with his team to mold them. Leadership should not always be a one man’s show, one should always mentor others. Good leaders always know that they will not lead forever, at one point in their life they will need to rest, with this in mind, one should be geared towards leaving a good legacy. He should have a team of trainees, people whom he mentors as a part-time activity, and people who can stand and confess that it was a particular leader who made them whom they are. With a mindful leader, individuals often work with love among themselves and passion, no one dislikes being appreciated by his seniors, people work best when their efforts are realized and awarded</w:t>
      </w:r>
      <w:r w:rsidR="00C100EE" w:rsidRPr="00693312">
        <w:rPr>
          <w:rFonts w:ascii="Times New Roman" w:hAnsi="Times New Roman" w:cs="Times New Roman"/>
          <w:sz w:val="24"/>
          <w:szCs w:val="24"/>
        </w:rPr>
        <w:t>(</w:t>
      </w:r>
      <w:proofErr w:type="spellStart"/>
      <w:r w:rsidR="00C100EE" w:rsidRPr="00693312">
        <w:rPr>
          <w:rFonts w:ascii="Times New Roman" w:hAnsi="Times New Roman" w:cs="Times New Roman"/>
          <w:sz w:val="24"/>
          <w:szCs w:val="24"/>
        </w:rPr>
        <w:t>Norzailan</w:t>
      </w:r>
      <w:proofErr w:type="spellEnd"/>
      <w:r w:rsidR="00C100EE" w:rsidRPr="00693312">
        <w:rPr>
          <w:rFonts w:ascii="Times New Roman" w:hAnsi="Times New Roman" w:cs="Times New Roman"/>
          <w:sz w:val="24"/>
          <w:szCs w:val="24"/>
        </w:rPr>
        <w:t xml:space="preserve">,  </w:t>
      </w:r>
      <w:proofErr w:type="spellStart"/>
      <w:r w:rsidR="00C100EE" w:rsidRPr="00693312">
        <w:rPr>
          <w:rFonts w:ascii="Times New Roman" w:hAnsi="Times New Roman" w:cs="Times New Roman"/>
          <w:sz w:val="24"/>
          <w:szCs w:val="24"/>
        </w:rPr>
        <w:t>Yusof</w:t>
      </w:r>
      <w:proofErr w:type="spellEnd"/>
      <w:r w:rsidR="00C100EE" w:rsidRPr="00693312">
        <w:rPr>
          <w:rFonts w:ascii="Times New Roman" w:hAnsi="Times New Roman" w:cs="Times New Roman"/>
          <w:sz w:val="24"/>
          <w:szCs w:val="24"/>
        </w:rPr>
        <w:t>, &amp; Othman, 2016).</w:t>
      </w:r>
      <w:r w:rsidRPr="00693312">
        <w:rPr>
          <w:rFonts w:ascii="Times New Roman" w:hAnsi="Times New Roman" w:cs="Times New Roman"/>
          <w:sz w:val="24"/>
          <w:szCs w:val="24"/>
        </w:rPr>
        <w:t xml:space="preserve">. Leaders should always be keen on the actions of their junior, they always try to acknowledge the little efforts they employ towards the success of the team. Jesus was a leader and of it all a teacher, he always motivated his followers and made sure even when his time will be over on the earth other people will progress the work he had </w:t>
      </w:r>
      <w:r w:rsidRPr="00693312">
        <w:rPr>
          <w:rFonts w:ascii="Times New Roman" w:hAnsi="Times New Roman" w:cs="Times New Roman"/>
          <w:sz w:val="24"/>
          <w:szCs w:val="24"/>
        </w:rPr>
        <w:lastRenderedPageBreak/>
        <w:t xml:space="preserve">started. </w:t>
      </w:r>
      <w:proofErr w:type="gramStart"/>
      <w:r w:rsidRPr="00693312">
        <w:rPr>
          <w:rFonts w:ascii="Times New Roman" w:hAnsi="Times New Roman" w:cs="Times New Roman"/>
          <w:sz w:val="24"/>
          <w:szCs w:val="24"/>
        </w:rPr>
        <w:t>we</w:t>
      </w:r>
      <w:proofErr w:type="gramEnd"/>
      <w:r w:rsidRPr="00693312">
        <w:rPr>
          <w:rFonts w:ascii="Times New Roman" w:hAnsi="Times New Roman" w:cs="Times New Roman"/>
          <w:sz w:val="24"/>
          <w:szCs w:val="24"/>
        </w:rPr>
        <w:t xml:space="preserve"> can learn greatly from Jesus; in any case, one is a leader he/she should be aware that, their position will one day expire, they should come up with ways on how things will be when their presence will no longer be in place.</w:t>
      </w:r>
    </w:p>
    <w:p w:rsidR="00693312" w:rsidRPr="00693312" w:rsidRDefault="00693312" w:rsidP="00BD39E1">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Maintain of flexibility</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Flexibility is the ability to change depending on the situation, flexibility in readership is when one is free to ignore the rigidity of the movement toward the achievement of the specific objective or the goal.   Being a flexible leader means that one is able to employ new measures toward achievement of the vision and is invested on employing a new strategies and ideas that are likely to make the vision be achieved easily.  Flexibility also implies movement of the vision far or bringing it closure depending on the situation of the current things (</w:t>
      </w:r>
      <w:proofErr w:type="spellStart"/>
      <w:r w:rsidRPr="00693312">
        <w:rPr>
          <w:rFonts w:ascii="Times New Roman" w:hAnsi="Times New Roman" w:cs="Times New Roman"/>
          <w:sz w:val="24"/>
          <w:szCs w:val="24"/>
        </w:rPr>
        <w:t>Rifai</w:t>
      </w:r>
      <w:proofErr w:type="spellEnd"/>
      <w:r w:rsidRPr="00693312">
        <w:rPr>
          <w:rFonts w:ascii="Times New Roman" w:hAnsi="Times New Roman" w:cs="Times New Roman"/>
          <w:sz w:val="24"/>
          <w:szCs w:val="24"/>
        </w:rPr>
        <w:t xml:space="preserve">, et al 2016). Therefore, a visionary leader is the one who is more welcoming to changing plans, by doing this, they are able to remain productive during the transition time or in case there is chaos.  Generally flexibility is a part of creativity and innovation among the leaders. </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However, in any business organization flexibility depend on the urgency and the intensity of the matters that calls for the solution. In case the issue is the matter requires urgent solution then it a leader would not call for the solution ideas from the people bellow them (</w:t>
      </w:r>
      <w:proofErr w:type="spellStart"/>
      <w:r w:rsidRPr="00693312">
        <w:rPr>
          <w:rFonts w:ascii="Times New Roman" w:hAnsi="Times New Roman" w:cs="Times New Roman"/>
          <w:sz w:val="24"/>
          <w:szCs w:val="24"/>
        </w:rPr>
        <w:t>Xiu</w:t>
      </w:r>
      <w:proofErr w:type="spellEnd"/>
      <w:r w:rsidRPr="00693312">
        <w:rPr>
          <w:rFonts w:ascii="Times New Roman" w:hAnsi="Times New Roman" w:cs="Times New Roman"/>
          <w:sz w:val="24"/>
          <w:szCs w:val="24"/>
        </w:rPr>
        <w:t xml:space="preserve">, 2017). Hence they will focus on their rigidity in solution making. On the other factors that requires time of solving and require vast knowledge then there is a need of the leader to work together with other individuals. Flexibility does not necessarily require people within the organization or the management but at times people beyond the organization boundaries. Generally flexibilities is the capability to be accepting to new ways of doing things from anyone both within the management level or those beyond the organization. </w:t>
      </w:r>
    </w:p>
    <w:p w:rsidR="00693312" w:rsidRPr="00693312"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lastRenderedPageBreak/>
        <w:t xml:space="preserve">Flexibility has major advantages to the leader some of which include the capability to deal with various situation effectively. Inviting people’s ideas helps in solving various challenges effectively as compared to dealing with an individual idea. Additionally it helps the leaders to focus a group of the followers toward a certain objective and easily achieving progressive success toward the vision. However, this call for the leader to act as a facilitator to any discussion in a group rather dominating it.  There is also a necessity to accept inputs and does not get aggressive when people are against their expected proposals.  </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Moreover, Flexibility is often key in any organization especially in decision. Leaders should be driven by the need of coming up with high-quality decisions, some decision is often important, and they carry more weight than any other. For instance, giving an example of a school setting, activities involved in teaching and learning are more crucial than any other activity </w:t>
      </w:r>
      <w:r w:rsidR="00C100EE">
        <w:rPr>
          <w:rFonts w:ascii="Times New Roman" w:hAnsi="Times New Roman" w:cs="Times New Roman"/>
          <w:sz w:val="24"/>
          <w:szCs w:val="24"/>
        </w:rPr>
        <w:t>.</w:t>
      </w:r>
      <w:r w:rsidRPr="00693312">
        <w:rPr>
          <w:rFonts w:ascii="Times New Roman" w:hAnsi="Times New Roman" w:cs="Times New Roman"/>
          <w:sz w:val="24"/>
          <w:szCs w:val="24"/>
        </w:rPr>
        <w:t>The school heads need to pay extra attention when dealing with situations concerning teaching and learning process. Different stakeholders need to be involved to come up with high resolutions. For example in a case of a drunkard teacher, the head needs to take action by involving the education officers within their districts whom then proceed with dealing with that particular teacher. In the case where the decisions needed to be done of less importance and a committee is not required in order come up with a decision, the school heads need to come up with a prudent decision following his managerial knowledge and skills.</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The need of support by other stakeholder should also be put in mind in coming up with decisions. In most cases, the decisions which managers come up with often needs back up from their staffs. This is simply because when it comes to implementation, the managers are often side observers in most cases while their employees are the ones who are physically involved in </w:t>
      </w:r>
      <w:r w:rsidRPr="00693312">
        <w:rPr>
          <w:rFonts w:ascii="Times New Roman" w:hAnsi="Times New Roman" w:cs="Times New Roman"/>
          <w:sz w:val="24"/>
          <w:szCs w:val="24"/>
        </w:rPr>
        <w:lastRenderedPageBreak/>
        <w:t xml:space="preserve">implementing the decisions </w:t>
      </w:r>
      <w:r w:rsidR="00C100EE" w:rsidRPr="00693312">
        <w:rPr>
          <w:rFonts w:ascii="Times New Roman" w:hAnsi="Times New Roman" w:cs="Times New Roman"/>
          <w:sz w:val="24"/>
          <w:szCs w:val="24"/>
        </w:rPr>
        <w:t>(</w:t>
      </w:r>
      <w:proofErr w:type="spellStart"/>
      <w:r w:rsidR="00C100EE" w:rsidRPr="00693312">
        <w:rPr>
          <w:rFonts w:ascii="Times New Roman" w:hAnsi="Times New Roman" w:cs="Times New Roman"/>
          <w:sz w:val="24"/>
          <w:szCs w:val="24"/>
        </w:rPr>
        <w:t>Rifai</w:t>
      </w:r>
      <w:proofErr w:type="spellEnd"/>
      <w:r w:rsidR="00C100EE" w:rsidRPr="00693312">
        <w:rPr>
          <w:rFonts w:ascii="Times New Roman" w:hAnsi="Times New Roman" w:cs="Times New Roman"/>
          <w:sz w:val="24"/>
          <w:szCs w:val="24"/>
        </w:rPr>
        <w:t>, et al 2016)</w:t>
      </w:r>
      <w:r w:rsidR="00C100EE">
        <w:rPr>
          <w:rFonts w:ascii="Times New Roman" w:hAnsi="Times New Roman" w:cs="Times New Roman"/>
          <w:sz w:val="24"/>
          <w:szCs w:val="24"/>
        </w:rPr>
        <w:t xml:space="preserve">. </w:t>
      </w:r>
      <w:r w:rsidRPr="00693312">
        <w:rPr>
          <w:rFonts w:ascii="Times New Roman" w:hAnsi="Times New Roman" w:cs="Times New Roman"/>
          <w:sz w:val="24"/>
          <w:szCs w:val="24"/>
        </w:rPr>
        <w:t>This, therefore, calls for the managers to come in conduct with their staff at a particular point before making a conclusion.</w:t>
      </w:r>
    </w:p>
    <w:p w:rsidR="00693312" w:rsidRPr="00693312" w:rsidRDefault="00693312" w:rsidP="00BD39E1">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Envision possibilities</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Strategic leadership involves the ability to make a vision and influencing people toward achieving it. Involving the people toward a specific objective in a positive way is the ethical strategic management. Individuals with vision but without any specific ways of achieving this vision just dream. Therefore, there is a need for the leader to take into account ways of achieving the vision. As pointed out earlier vision is not achieved overnight but is made by various successive achievement made on a period of time. Therefore, the leader needs to know that for a vision to be achieved there are possibilities of the events that are likely to affect the achievement of mission in both a positive and a negative way (</w:t>
      </w:r>
      <w:proofErr w:type="spellStart"/>
      <w:r w:rsidRPr="00693312">
        <w:rPr>
          <w:rFonts w:ascii="Times New Roman" w:hAnsi="Times New Roman" w:cs="Times New Roman"/>
          <w:sz w:val="24"/>
          <w:szCs w:val="24"/>
        </w:rPr>
        <w:t>Nadin</w:t>
      </w:r>
      <w:proofErr w:type="spellEnd"/>
      <w:r w:rsidRPr="00693312">
        <w:rPr>
          <w:rFonts w:ascii="Times New Roman" w:hAnsi="Times New Roman" w:cs="Times New Roman"/>
          <w:sz w:val="24"/>
          <w:szCs w:val="24"/>
        </w:rPr>
        <w:t xml:space="preserve">, 2008). For example, if one wants conserve a forest then there is a need to consider urgent possibility of events as a leader. The current possibilities is that many people will volunteer to the job hence the planting process takes less in other cases few could volunteer and the process takes longer times. On the other hand, there are future envisioned possibilities for example long dry seasons that could make many trees to dry. </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Therefore, envisioning possibilities generally implies looking on the future possible events that are likely to affect the achievement of the goal or reaching the vision of the leader. Envisioning of the events makes the leader and his followers to prepare for any event that is likely to affect the success of the vision and prepare to face it. For example, in case the leader envision the possibility of having a long dry climate in the vision then they will focus on having the source of water in case that happens. Hoyle, (2006). Argue that envision also involves is the </w:t>
      </w:r>
      <w:r w:rsidRPr="00693312">
        <w:rPr>
          <w:rFonts w:ascii="Times New Roman" w:hAnsi="Times New Roman" w:cs="Times New Roman"/>
          <w:sz w:val="24"/>
          <w:szCs w:val="24"/>
        </w:rPr>
        <w:lastRenderedPageBreak/>
        <w:t xml:space="preserve">art of being prepared for the future events both positive and negative and learning how to deal with them. </w:t>
      </w:r>
    </w:p>
    <w:p w:rsidR="00693312" w:rsidRPr="00693312" w:rsidRDefault="00693312" w:rsidP="00BD39E1">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Biblical foundation application</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Jesus was an example of the perfect leader according to the biblical concept. One of the key issue associated with the challenge is the ability to anticipate the events and prepare for them both spiritually and physically. He anticipated that one of his disciples will betray him and he will be crucified. This events was expected to be traumatizing to his disciples and they might not unit together on spreading the gospel. Due to this he consoled them to be strong and expect his resurrection. After the resurrection he anticipated that they will remain separated and lack a common unity and they would not focus on the spread of gospel due to lack of the guidance. Therefore, he choose to give them the holy spirit on the Pentecost so that they will always be guided on their move to spread gospel. In john 14:26 Jesus says the holy spirit sent through me by my father will teach all things and make you remember everything that I have taught you.</w:t>
      </w:r>
    </w:p>
    <w:p w:rsidR="00693312" w:rsidRPr="00693312" w:rsidRDefault="00693312" w:rsidP="00C100EE">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Moreover, Jesus as a visionary leader he expected the gospel of the lord to spread over the universe for everyone to be saved. In Luke:20-21 he says the kingdom of God is like the grain of the mastered seed that a man plant in his firm and when it grows it becomes large tree and houses several birds. He had a </w:t>
      </w:r>
      <w:proofErr w:type="spellStart"/>
      <w:r w:rsidRPr="00693312">
        <w:rPr>
          <w:rFonts w:ascii="Times New Roman" w:hAnsi="Times New Roman" w:cs="Times New Roman"/>
          <w:sz w:val="24"/>
          <w:szCs w:val="24"/>
        </w:rPr>
        <w:t>vison</w:t>
      </w:r>
      <w:proofErr w:type="spellEnd"/>
      <w:r w:rsidRPr="00693312">
        <w:rPr>
          <w:rFonts w:ascii="Times New Roman" w:hAnsi="Times New Roman" w:cs="Times New Roman"/>
          <w:sz w:val="24"/>
          <w:szCs w:val="24"/>
        </w:rPr>
        <w:t xml:space="preserve"> that the word of god would glow from his teachings and many people would follow him through Christianity. True to his word currently Christianity is the religion with majority of population in the world. </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David was the leader who was capable of maintaining flexibility as the second king of Israel. David had proposed to build the house of God to Nathen. In 2 Samuel David said to Nathan “look I live in a place and the ark of God is in a tent”.  Nathan told him to go on and </w:t>
      </w:r>
      <w:r w:rsidRPr="00693312">
        <w:rPr>
          <w:rFonts w:ascii="Times New Roman" w:hAnsi="Times New Roman" w:cs="Times New Roman"/>
          <w:sz w:val="24"/>
          <w:szCs w:val="24"/>
        </w:rPr>
        <w:lastRenderedPageBreak/>
        <w:t xml:space="preserve">build a temple for God. However, that night God spoke to Nathan and said to him that David’s son will be the one to build the temple. David was able to follow Nathan’s instructions and decided not to build the temple. This was not only the case when David followed instructions from prophets and was flexible to many ideas given by prophets and judges.  Therefore, he was flexible and was welcoming to the ideas from people around him. </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In the bible </w:t>
      </w:r>
      <w:r w:rsidR="004E3DF8">
        <w:rPr>
          <w:rFonts w:ascii="Times New Roman" w:hAnsi="Times New Roman" w:cs="Times New Roman"/>
          <w:sz w:val="24"/>
          <w:szCs w:val="24"/>
        </w:rPr>
        <w:t>God</w:t>
      </w:r>
      <w:r w:rsidRPr="00693312">
        <w:rPr>
          <w:rFonts w:ascii="Times New Roman" w:hAnsi="Times New Roman" w:cs="Times New Roman"/>
          <w:sz w:val="24"/>
          <w:szCs w:val="24"/>
        </w:rPr>
        <w:t xml:space="preserve"> was the one empowering people through the prophets and communicating to them directly. For example in the book of Jeremiah when he was challenged about communicating the word of God, since he was young God spoke to him to empower him. He told him “before you were born I formed you and before you’re born I appointed you as the people’s prophet”. The, word were given to Jeremiah to make him know his capabilities and focus on self-realization.</w:t>
      </w:r>
      <w:r w:rsidR="004E3DF8">
        <w:rPr>
          <w:rFonts w:ascii="Times New Roman" w:hAnsi="Times New Roman" w:cs="Times New Roman"/>
          <w:sz w:val="24"/>
          <w:szCs w:val="24"/>
        </w:rPr>
        <w:t xml:space="preserve"> Leaders should always yarn to be like these leaders from the bible, though today there are no prophets, God often speaks to his people different. Many occasion make people realize the how God is saying to them, above it all the holy spirit</w:t>
      </w:r>
      <w:bookmarkStart w:id="0" w:name="_GoBack"/>
      <w:bookmarkEnd w:id="0"/>
      <w:r w:rsidR="004E3DF8">
        <w:rPr>
          <w:rFonts w:ascii="Times New Roman" w:hAnsi="Times New Roman" w:cs="Times New Roman"/>
          <w:sz w:val="24"/>
          <w:szCs w:val="24"/>
        </w:rPr>
        <w:t xml:space="preserve"> speaks to religious leaders and thus this  makes it possible for leaders to know what God needs from them.</w:t>
      </w:r>
    </w:p>
    <w:p w:rsidR="00693312" w:rsidRPr="00693312" w:rsidRDefault="00693312" w:rsidP="00BD39E1">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Conclusion</w:t>
      </w:r>
    </w:p>
    <w:p w:rsidR="00693312" w:rsidRPr="00693312" w:rsidRDefault="00693312" w:rsidP="00BD39E1">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 xml:space="preserve">An ethical strategic leaders have four main characteristics, they are visionary, they anticipate events, are flexible and accepting to new ideas and finally they are visionaries. These features are shown by various leaders in the bible. Leaders with these features are expected to be more prosperous and there are high chances of being successful in achieving </w:t>
      </w:r>
      <w:r w:rsidR="00C100EE" w:rsidRPr="00693312">
        <w:rPr>
          <w:rFonts w:ascii="Times New Roman" w:hAnsi="Times New Roman" w:cs="Times New Roman"/>
          <w:sz w:val="24"/>
          <w:szCs w:val="24"/>
        </w:rPr>
        <w:t>their</w:t>
      </w:r>
      <w:r w:rsidRPr="00693312">
        <w:rPr>
          <w:rFonts w:ascii="Times New Roman" w:hAnsi="Times New Roman" w:cs="Times New Roman"/>
          <w:sz w:val="24"/>
          <w:szCs w:val="24"/>
        </w:rPr>
        <w:t xml:space="preserve"> goals. Moreover, these features makes the leader unit with the people under them and this bring a conducive working environment both for the leader and everyone in the institution. Leaders should always try their best to possess diverse qualities. In the present day, one can engage in in-</w:t>
      </w:r>
      <w:r w:rsidRPr="00693312">
        <w:rPr>
          <w:rFonts w:ascii="Times New Roman" w:hAnsi="Times New Roman" w:cs="Times New Roman"/>
          <w:sz w:val="24"/>
          <w:szCs w:val="24"/>
        </w:rPr>
        <w:lastRenderedPageBreak/>
        <w:t xml:space="preserve">service training for leadership, people change as generations keep on evolving. Different centuries come with different traits and thus the need for one to be up to speed. Organization’s success results from cohesion brought about by the leader, as it is in the present world, many firms fail due to poor leadership. Leaders have become greedy and corrupt, they always wish wealth and good things to be on them.  The bible should always be used as a reference book by Christian leaders, it presents a life history of past successful leaders, individuals who were chosen by God even before they were born. Leaders who went through thick and thin in making sure that the people they lead realized their objectives, for instance, Moses in the Old Testament, despite the weakness he had he was able to lead the Israelites through the wilderness persevering the diverse challenges they would face. A leader going through the life of Moses as depicted in the bible may learn a lot, the mistakes he did and rights he upheld may teach Christians greatly. A leader should always have future anticipations of how things will be when his time will be over. One should always mold others in efforts to make sure a good legacy Therefore, there is a need of one to observe these leadership qualities in any eldership setting. </w:t>
      </w: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693312" w:rsidRPr="00693312" w:rsidRDefault="00693312" w:rsidP="00693312">
      <w:pPr>
        <w:spacing w:line="480" w:lineRule="auto"/>
        <w:rPr>
          <w:rFonts w:ascii="Times New Roman" w:hAnsi="Times New Roman" w:cs="Times New Roman"/>
          <w:sz w:val="24"/>
          <w:szCs w:val="24"/>
        </w:rPr>
      </w:pPr>
    </w:p>
    <w:p w:rsidR="00C100EE" w:rsidRDefault="00C100EE" w:rsidP="00C100EE">
      <w:pPr>
        <w:spacing w:line="480" w:lineRule="auto"/>
        <w:rPr>
          <w:rFonts w:ascii="Times New Roman" w:hAnsi="Times New Roman" w:cs="Times New Roman"/>
          <w:sz w:val="24"/>
          <w:szCs w:val="24"/>
        </w:rPr>
      </w:pPr>
    </w:p>
    <w:p w:rsidR="00693312" w:rsidRPr="00693312" w:rsidRDefault="00693312" w:rsidP="00C100EE">
      <w:pPr>
        <w:spacing w:line="480" w:lineRule="auto"/>
        <w:jc w:val="center"/>
        <w:rPr>
          <w:rFonts w:ascii="Times New Roman" w:hAnsi="Times New Roman" w:cs="Times New Roman"/>
          <w:sz w:val="24"/>
          <w:szCs w:val="24"/>
        </w:rPr>
      </w:pPr>
      <w:r w:rsidRPr="00693312">
        <w:rPr>
          <w:rFonts w:ascii="Times New Roman" w:hAnsi="Times New Roman" w:cs="Times New Roman"/>
          <w:sz w:val="24"/>
          <w:szCs w:val="24"/>
        </w:rPr>
        <w:t>References</w:t>
      </w:r>
    </w:p>
    <w:p w:rsidR="00C100EE"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t>Asrar-ul-Haq</w:t>
      </w:r>
      <w:proofErr w:type="spellEnd"/>
      <w:r w:rsidRPr="00693312">
        <w:rPr>
          <w:rFonts w:ascii="Times New Roman" w:hAnsi="Times New Roman" w:cs="Times New Roman"/>
          <w:sz w:val="24"/>
          <w:szCs w:val="24"/>
        </w:rPr>
        <w:t xml:space="preserve">, M., &amp; </w:t>
      </w:r>
      <w:proofErr w:type="spellStart"/>
      <w:r w:rsidRPr="00693312">
        <w:rPr>
          <w:rFonts w:ascii="Times New Roman" w:hAnsi="Times New Roman" w:cs="Times New Roman"/>
          <w:sz w:val="24"/>
          <w:szCs w:val="24"/>
        </w:rPr>
        <w:t>Kuchinke</w:t>
      </w:r>
      <w:proofErr w:type="spellEnd"/>
      <w:r w:rsidRPr="00693312">
        <w:rPr>
          <w:rFonts w:ascii="Times New Roman" w:hAnsi="Times New Roman" w:cs="Times New Roman"/>
          <w:sz w:val="24"/>
          <w:szCs w:val="24"/>
        </w:rPr>
        <w:t xml:space="preserve">, K. P. (2016). Impact of leadership styles on employees’ attitude </w:t>
      </w:r>
    </w:p>
    <w:p w:rsidR="00693312" w:rsidRPr="00693312" w:rsidRDefault="00693312" w:rsidP="00C100EE">
      <w:pPr>
        <w:spacing w:line="480" w:lineRule="auto"/>
        <w:ind w:left="720"/>
        <w:rPr>
          <w:rFonts w:ascii="Times New Roman" w:hAnsi="Times New Roman" w:cs="Times New Roman"/>
          <w:sz w:val="24"/>
          <w:szCs w:val="24"/>
        </w:rPr>
      </w:pPr>
      <w:proofErr w:type="gramStart"/>
      <w:r w:rsidRPr="00693312">
        <w:rPr>
          <w:rFonts w:ascii="Times New Roman" w:hAnsi="Times New Roman" w:cs="Times New Roman"/>
          <w:sz w:val="24"/>
          <w:szCs w:val="24"/>
        </w:rPr>
        <w:t>towards</w:t>
      </w:r>
      <w:proofErr w:type="gramEnd"/>
      <w:r w:rsidRPr="00693312">
        <w:rPr>
          <w:rFonts w:ascii="Times New Roman" w:hAnsi="Times New Roman" w:cs="Times New Roman"/>
          <w:sz w:val="24"/>
          <w:szCs w:val="24"/>
        </w:rPr>
        <w:t xml:space="preserve"> their leader and performance: Empirical evidence from Pakistani banks. Future Business Journal, 2(1), 54-64.</w:t>
      </w:r>
    </w:p>
    <w:p w:rsidR="00C100EE"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t xml:space="preserve">Fuller, R. M., &amp; Harding, M. (2015, January). The impact of interaction anticipation and </w:t>
      </w:r>
    </w:p>
    <w:p w:rsidR="00693312" w:rsidRPr="00693312" w:rsidRDefault="00693312" w:rsidP="00C100EE">
      <w:pPr>
        <w:spacing w:line="480" w:lineRule="auto"/>
        <w:ind w:left="720"/>
        <w:rPr>
          <w:rFonts w:ascii="Times New Roman" w:hAnsi="Times New Roman" w:cs="Times New Roman"/>
          <w:sz w:val="24"/>
          <w:szCs w:val="24"/>
        </w:rPr>
      </w:pPr>
      <w:proofErr w:type="gramStart"/>
      <w:r w:rsidRPr="00693312">
        <w:rPr>
          <w:rFonts w:ascii="Times New Roman" w:hAnsi="Times New Roman" w:cs="Times New Roman"/>
          <w:sz w:val="24"/>
          <w:szCs w:val="24"/>
        </w:rPr>
        <w:t>incentive</w:t>
      </w:r>
      <w:proofErr w:type="gramEnd"/>
      <w:r w:rsidRPr="00693312">
        <w:rPr>
          <w:rFonts w:ascii="Times New Roman" w:hAnsi="Times New Roman" w:cs="Times New Roman"/>
          <w:sz w:val="24"/>
          <w:szCs w:val="24"/>
        </w:rPr>
        <w:t xml:space="preserve"> type on shared leadership and performance in virtual teams. In 2015 48th </w:t>
      </w:r>
      <w:proofErr w:type="spellStart"/>
      <w:proofErr w:type="gramStart"/>
      <w:r w:rsidRPr="00693312">
        <w:rPr>
          <w:rFonts w:ascii="Times New Roman" w:hAnsi="Times New Roman" w:cs="Times New Roman"/>
          <w:sz w:val="24"/>
          <w:szCs w:val="24"/>
        </w:rPr>
        <w:t>hawaii</w:t>
      </w:r>
      <w:proofErr w:type="spellEnd"/>
      <w:proofErr w:type="gramEnd"/>
      <w:r w:rsidRPr="00693312">
        <w:rPr>
          <w:rFonts w:ascii="Times New Roman" w:hAnsi="Times New Roman" w:cs="Times New Roman"/>
          <w:sz w:val="24"/>
          <w:szCs w:val="24"/>
        </w:rPr>
        <w:t xml:space="preserve"> international conference on system sciences (pp. 732-741). IEEE.</w:t>
      </w:r>
    </w:p>
    <w:p w:rsidR="00C100EE"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t>Rifai</w:t>
      </w:r>
      <w:proofErr w:type="spellEnd"/>
      <w:r w:rsidRPr="00693312">
        <w:rPr>
          <w:rFonts w:ascii="Times New Roman" w:hAnsi="Times New Roman" w:cs="Times New Roman"/>
          <w:sz w:val="24"/>
          <w:szCs w:val="24"/>
        </w:rPr>
        <w:t xml:space="preserve">, A., </w:t>
      </w:r>
      <w:proofErr w:type="spellStart"/>
      <w:r w:rsidRPr="00693312">
        <w:rPr>
          <w:rFonts w:ascii="Times New Roman" w:hAnsi="Times New Roman" w:cs="Times New Roman"/>
          <w:sz w:val="24"/>
          <w:szCs w:val="24"/>
        </w:rPr>
        <w:t>Junadi</w:t>
      </w:r>
      <w:proofErr w:type="spellEnd"/>
      <w:r w:rsidRPr="00693312">
        <w:rPr>
          <w:rFonts w:ascii="Times New Roman" w:hAnsi="Times New Roman" w:cs="Times New Roman"/>
          <w:sz w:val="24"/>
          <w:szCs w:val="24"/>
        </w:rPr>
        <w:t xml:space="preserve">, P., </w:t>
      </w:r>
      <w:proofErr w:type="spellStart"/>
      <w:r w:rsidRPr="00693312">
        <w:rPr>
          <w:rFonts w:ascii="Times New Roman" w:hAnsi="Times New Roman" w:cs="Times New Roman"/>
          <w:sz w:val="24"/>
          <w:szCs w:val="24"/>
        </w:rPr>
        <w:t>Sulistyarini</w:t>
      </w:r>
      <w:proofErr w:type="spellEnd"/>
      <w:r w:rsidRPr="00693312">
        <w:rPr>
          <w:rFonts w:ascii="Times New Roman" w:hAnsi="Times New Roman" w:cs="Times New Roman"/>
          <w:sz w:val="24"/>
          <w:szCs w:val="24"/>
        </w:rPr>
        <w:t xml:space="preserve">, E., &amp; </w:t>
      </w:r>
      <w:proofErr w:type="spellStart"/>
      <w:r w:rsidRPr="00693312">
        <w:rPr>
          <w:rFonts w:ascii="Times New Roman" w:hAnsi="Times New Roman" w:cs="Times New Roman"/>
          <w:sz w:val="24"/>
          <w:szCs w:val="24"/>
        </w:rPr>
        <w:t>Lubis</w:t>
      </w:r>
      <w:proofErr w:type="spellEnd"/>
      <w:r w:rsidRPr="00693312">
        <w:rPr>
          <w:rFonts w:ascii="Times New Roman" w:hAnsi="Times New Roman" w:cs="Times New Roman"/>
          <w:sz w:val="24"/>
          <w:szCs w:val="24"/>
        </w:rPr>
        <w:t xml:space="preserve">, N. L. (2016). Analysis of leadership flexibility </w:t>
      </w:r>
    </w:p>
    <w:p w:rsidR="00693312" w:rsidRPr="00693312" w:rsidRDefault="00693312" w:rsidP="00C100EE">
      <w:pPr>
        <w:spacing w:line="480" w:lineRule="auto"/>
        <w:ind w:left="720"/>
        <w:rPr>
          <w:rFonts w:ascii="Times New Roman" w:hAnsi="Times New Roman" w:cs="Times New Roman"/>
          <w:sz w:val="24"/>
          <w:szCs w:val="24"/>
        </w:rPr>
      </w:pPr>
      <w:proofErr w:type="gramStart"/>
      <w:r w:rsidRPr="00693312">
        <w:rPr>
          <w:rFonts w:ascii="Times New Roman" w:hAnsi="Times New Roman" w:cs="Times New Roman"/>
          <w:sz w:val="24"/>
          <w:szCs w:val="24"/>
        </w:rPr>
        <w:t>capability</w:t>
      </w:r>
      <w:proofErr w:type="gramEnd"/>
      <w:r w:rsidRPr="00693312">
        <w:rPr>
          <w:rFonts w:ascii="Times New Roman" w:hAnsi="Times New Roman" w:cs="Times New Roman"/>
          <w:sz w:val="24"/>
          <w:szCs w:val="24"/>
        </w:rPr>
        <w:t xml:space="preserve"> of district/city public health department in North Sumatra. Indonesian Journal of Geography, 47(2), 107-114.</w:t>
      </w:r>
    </w:p>
    <w:p w:rsidR="00C100EE" w:rsidRDefault="00693312" w:rsidP="00693312">
      <w:pPr>
        <w:spacing w:line="480" w:lineRule="auto"/>
        <w:rPr>
          <w:rFonts w:ascii="Times New Roman" w:hAnsi="Times New Roman" w:cs="Times New Roman"/>
          <w:sz w:val="24"/>
          <w:szCs w:val="24"/>
        </w:rPr>
      </w:pPr>
      <w:r w:rsidRPr="00693312">
        <w:rPr>
          <w:rFonts w:ascii="Times New Roman" w:hAnsi="Times New Roman" w:cs="Times New Roman"/>
          <w:sz w:val="24"/>
          <w:szCs w:val="24"/>
        </w:rPr>
        <w:t xml:space="preserve">Hoyle, J. R. (2006). Leadership and </w:t>
      </w:r>
      <w:proofErr w:type="spellStart"/>
      <w:r w:rsidRPr="00693312">
        <w:rPr>
          <w:rFonts w:ascii="Times New Roman" w:hAnsi="Times New Roman" w:cs="Times New Roman"/>
          <w:sz w:val="24"/>
          <w:szCs w:val="24"/>
        </w:rPr>
        <w:t>Futuring</w:t>
      </w:r>
      <w:proofErr w:type="spellEnd"/>
      <w:r w:rsidRPr="00693312">
        <w:rPr>
          <w:rFonts w:ascii="Times New Roman" w:hAnsi="Times New Roman" w:cs="Times New Roman"/>
          <w:sz w:val="24"/>
          <w:szCs w:val="24"/>
        </w:rPr>
        <w:t xml:space="preserve">: Making Visions Happen. Corwin Press, A SAGE </w:t>
      </w:r>
    </w:p>
    <w:p w:rsidR="00693312" w:rsidRPr="00693312" w:rsidRDefault="00693312" w:rsidP="00C100EE">
      <w:pPr>
        <w:spacing w:line="480" w:lineRule="auto"/>
        <w:ind w:firstLine="720"/>
        <w:rPr>
          <w:rFonts w:ascii="Times New Roman" w:hAnsi="Times New Roman" w:cs="Times New Roman"/>
          <w:sz w:val="24"/>
          <w:szCs w:val="24"/>
        </w:rPr>
      </w:pPr>
      <w:r w:rsidRPr="00693312">
        <w:rPr>
          <w:rFonts w:ascii="Times New Roman" w:hAnsi="Times New Roman" w:cs="Times New Roman"/>
          <w:sz w:val="24"/>
          <w:szCs w:val="24"/>
        </w:rPr>
        <w:t>Publications Company. 2455 Teller Road, Thousand Oaks, CA 91320.</w:t>
      </w:r>
    </w:p>
    <w:p w:rsidR="00C100EE"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t>Nadin</w:t>
      </w:r>
      <w:proofErr w:type="spellEnd"/>
      <w:r w:rsidRPr="00693312">
        <w:rPr>
          <w:rFonts w:ascii="Times New Roman" w:hAnsi="Times New Roman" w:cs="Times New Roman"/>
          <w:sz w:val="24"/>
          <w:szCs w:val="24"/>
        </w:rPr>
        <w:t xml:space="preserve">, M. I. H. A. I. (2008). How can anticipation inform creative </w:t>
      </w:r>
      <w:proofErr w:type="gramStart"/>
      <w:r w:rsidRPr="00693312">
        <w:rPr>
          <w:rFonts w:ascii="Times New Roman" w:hAnsi="Times New Roman" w:cs="Times New Roman"/>
          <w:sz w:val="24"/>
          <w:szCs w:val="24"/>
        </w:rPr>
        <w:t>leadership.</w:t>
      </w:r>
      <w:proofErr w:type="gramEnd"/>
      <w:r w:rsidRPr="00693312">
        <w:rPr>
          <w:rFonts w:ascii="Times New Roman" w:hAnsi="Times New Roman" w:cs="Times New Roman"/>
          <w:sz w:val="24"/>
          <w:szCs w:val="24"/>
        </w:rPr>
        <w:t xml:space="preserve"> The need for a </w:t>
      </w:r>
    </w:p>
    <w:p w:rsidR="00693312" w:rsidRPr="00693312" w:rsidRDefault="00693312" w:rsidP="00C100EE">
      <w:pPr>
        <w:spacing w:line="480" w:lineRule="auto"/>
        <w:ind w:firstLine="720"/>
        <w:rPr>
          <w:rFonts w:ascii="Times New Roman" w:hAnsi="Times New Roman" w:cs="Times New Roman"/>
          <w:sz w:val="24"/>
          <w:szCs w:val="24"/>
        </w:rPr>
      </w:pPr>
      <w:proofErr w:type="gramStart"/>
      <w:r w:rsidRPr="00693312">
        <w:rPr>
          <w:rFonts w:ascii="Times New Roman" w:hAnsi="Times New Roman" w:cs="Times New Roman"/>
          <w:sz w:val="24"/>
          <w:szCs w:val="24"/>
        </w:rPr>
        <w:t>new</w:t>
      </w:r>
      <w:proofErr w:type="gramEnd"/>
      <w:r w:rsidRPr="00693312">
        <w:rPr>
          <w:rFonts w:ascii="Times New Roman" w:hAnsi="Times New Roman" w:cs="Times New Roman"/>
          <w:sz w:val="24"/>
          <w:szCs w:val="24"/>
        </w:rPr>
        <w:t>.</w:t>
      </w:r>
    </w:p>
    <w:p w:rsidR="00C100EE"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t>Xiu</w:t>
      </w:r>
      <w:proofErr w:type="spellEnd"/>
      <w:r w:rsidRPr="00693312">
        <w:rPr>
          <w:rFonts w:ascii="Times New Roman" w:hAnsi="Times New Roman" w:cs="Times New Roman"/>
          <w:sz w:val="24"/>
          <w:szCs w:val="24"/>
        </w:rPr>
        <w:t xml:space="preserve">, L., Liang, X., Chen, Z., &amp; </w:t>
      </w:r>
      <w:proofErr w:type="spellStart"/>
      <w:r w:rsidRPr="00693312">
        <w:rPr>
          <w:rFonts w:ascii="Times New Roman" w:hAnsi="Times New Roman" w:cs="Times New Roman"/>
          <w:sz w:val="24"/>
          <w:szCs w:val="24"/>
        </w:rPr>
        <w:t>Xu</w:t>
      </w:r>
      <w:proofErr w:type="spellEnd"/>
      <w:r w:rsidRPr="00693312">
        <w:rPr>
          <w:rFonts w:ascii="Times New Roman" w:hAnsi="Times New Roman" w:cs="Times New Roman"/>
          <w:sz w:val="24"/>
          <w:szCs w:val="24"/>
        </w:rPr>
        <w:t xml:space="preserve">, W. (2017). Strategic flexibility, innovative HR practices, and </w:t>
      </w:r>
    </w:p>
    <w:p w:rsidR="00693312" w:rsidRPr="00693312" w:rsidRDefault="00693312" w:rsidP="00C100EE">
      <w:pPr>
        <w:spacing w:line="480" w:lineRule="auto"/>
        <w:ind w:firstLine="720"/>
        <w:rPr>
          <w:rFonts w:ascii="Times New Roman" w:hAnsi="Times New Roman" w:cs="Times New Roman"/>
          <w:sz w:val="24"/>
          <w:szCs w:val="24"/>
        </w:rPr>
      </w:pPr>
      <w:proofErr w:type="gramStart"/>
      <w:r w:rsidRPr="00693312">
        <w:rPr>
          <w:rFonts w:ascii="Times New Roman" w:hAnsi="Times New Roman" w:cs="Times New Roman"/>
          <w:sz w:val="24"/>
          <w:szCs w:val="24"/>
        </w:rPr>
        <w:t>firm</w:t>
      </w:r>
      <w:proofErr w:type="gramEnd"/>
      <w:r w:rsidRPr="00693312">
        <w:rPr>
          <w:rFonts w:ascii="Times New Roman" w:hAnsi="Times New Roman" w:cs="Times New Roman"/>
          <w:sz w:val="24"/>
          <w:szCs w:val="24"/>
        </w:rPr>
        <w:t xml:space="preserve"> performance. Personnel Review.</w:t>
      </w:r>
    </w:p>
    <w:p w:rsidR="00693312" w:rsidRPr="00693312"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t>Poli</w:t>
      </w:r>
      <w:proofErr w:type="spellEnd"/>
      <w:r w:rsidRPr="00693312">
        <w:rPr>
          <w:rFonts w:ascii="Times New Roman" w:hAnsi="Times New Roman" w:cs="Times New Roman"/>
          <w:sz w:val="24"/>
          <w:szCs w:val="24"/>
        </w:rPr>
        <w:t>, R. (2015). Anticipation: a new thread for the human and social sciences</w:t>
      </w:r>
      <w:proofErr w:type="gramStart"/>
      <w:r w:rsidRPr="00693312">
        <w:rPr>
          <w:rFonts w:ascii="Times New Roman" w:hAnsi="Times New Roman" w:cs="Times New Roman"/>
          <w:sz w:val="24"/>
          <w:szCs w:val="24"/>
        </w:rPr>
        <w:t>?.</w:t>
      </w:r>
      <w:proofErr w:type="gramEnd"/>
      <w:r w:rsidRPr="00693312">
        <w:rPr>
          <w:rFonts w:ascii="Times New Roman" w:hAnsi="Times New Roman" w:cs="Times New Roman"/>
          <w:sz w:val="24"/>
          <w:szCs w:val="24"/>
        </w:rPr>
        <w:t xml:space="preserve"> Cadmus.</w:t>
      </w:r>
    </w:p>
    <w:p w:rsidR="00C100EE" w:rsidRDefault="00693312" w:rsidP="00693312">
      <w:pPr>
        <w:spacing w:line="480" w:lineRule="auto"/>
        <w:rPr>
          <w:rFonts w:ascii="Times New Roman" w:hAnsi="Times New Roman" w:cs="Times New Roman"/>
          <w:sz w:val="24"/>
          <w:szCs w:val="24"/>
        </w:rPr>
      </w:pPr>
      <w:proofErr w:type="spellStart"/>
      <w:r w:rsidRPr="00693312">
        <w:rPr>
          <w:rFonts w:ascii="Times New Roman" w:hAnsi="Times New Roman" w:cs="Times New Roman"/>
          <w:sz w:val="24"/>
          <w:szCs w:val="24"/>
        </w:rPr>
        <w:lastRenderedPageBreak/>
        <w:t>Norzailan</w:t>
      </w:r>
      <w:proofErr w:type="spellEnd"/>
      <w:r w:rsidRPr="00693312">
        <w:rPr>
          <w:rFonts w:ascii="Times New Roman" w:hAnsi="Times New Roman" w:cs="Times New Roman"/>
          <w:sz w:val="24"/>
          <w:szCs w:val="24"/>
        </w:rPr>
        <w:t xml:space="preserve">, Z., </w:t>
      </w:r>
      <w:proofErr w:type="spellStart"/>
      <w:r w:rsidRPr="00693312">
        <w:rPr>
          <w:rFonts w:ascii="Times New Roman" w:hAnsi="Times New Roman" w:cs="Times New Roman"/>
          <w:sz w:val="24"/>
          <w:szCs w:val="24"/>
        </w:rPr>
        <w:t>Yusof</w:t>
      </w:r>
      <w:proofErr w:type="spellEnd"/>
      <w:r w:rsidRPr="00693312">
        <w:rPr>
          <w:rFonts w:ascii="Times New Roman" w:hAnsi="Times New Roman" w:cs="Times New Roman"/>
          <w:sz w:val="24"/>
          <w:szCs w:val="24"/>
        </w:rPr>
        <w:t xml:space="preserve">, S. M., &amp; Othman, R. (2016). Developing strategic leadership </w:t>
      </w:r>
    </w:p>
    <w:p w:rsidR="00693312" w:rsidRPr="00693312" w:rsidRDefault="00693312" w:rsidP="00C100EE">
      <w:pPr>
        <w:spacing w:line="480" w:lineRule="auto"/>
        <w:ind w:firstLine="720"/>
        <w:rPr>
          <w:rFonts w:ascii="Times New Roman" w:hAnsi="Times New Roman" w:cs="Times New Roman"/>
          <w:sz w:val="24"/>
          <w:szCs w:val="24"/>
        </w:rPr>
      </w:pPr>
      <w:proofErr w:type="gramStart"/>
      <w:r w:rsidRPr="00693312">
        <w:rPr>
          <w:rFonts w:ascii="Times New Roman" w:hAnsi="Times New Roman" w:cs="Times New Roman"/>
          <w:sz w:val="24"/>
          <w:szCs w:val="24"/>
        </w:rPr>
        <w:t>competencies</w:t>
      </w:r>
      <w:proofErr w:type="gramEnd"/>
      <w:r w:rsidRPr="00693312">
        <w:rPr>
          <w:rFonts w:ascii="Times New Roman" w:hAnsi="Times New Roman" w:cs="Times New Roman"/>
          <w:sz w:val="24"/>
          <w:szCs w:val="24"/>
        </w:rPr>
        <w:t xml:space="preserve">. Journal of Advanced Management Science </w:t>
      </w:r>
      <w:proofErr w:type="spellStart"/>
      <w:r w:rsidRPr="00693312">
        <w:rPr>
          <w:rFonts w:ascii="Times New Roman" w:hAnsi="Times New Roman" w:cs="Times New Roman"/>
          <w:sz w:val="24"/>
          <w:szCs w:val="24"/>
        </w:rPr>
        <w:t>Vol</w:t>
      </w:r>
      <w:proofErr w:type="spellEnd"/>
      <w:r w:rsidRPr="00693312">
        <w:rPr>
          <w:rFonts w:ascii="Times New Roman" w:hAnsi="Times New Roman" w:cs="Times New Roman"/>
          <w:sz w:val="24"/>
          <w:szCs w:val="24"/>
        </w:rPr>
        <w:t>, 4(1)</w:t>
      </w:r>
    </w:p>
    <w:p w:rsidR="00693312" w:rsidRPr="00693312" w:rsidRDefault="00693312" w:rsidP="00693312">
      <w:pPr>
        <w:spacing w:line="480" w:lineRule="auto"/>
        <w:rPr>
          <w:rFonts w:ascii="Times New Roman" w:hAnsi="Times New Roman" w:cs="Times New Roman"/>
          <w:sz w:val="24"/>
          <w:szCs w:val="24"/>
        </w:rPr>
      </w:pPr>
    </w:p>
    <w:p w:rsidR="008E3599" w:rsidRPr="00693312" w:rsidRDefault="008E3599" w:rsidP="00693312">
      <w:pPr>
        <w:spacing w:line="480" w:lineRule="auto"/>
        <w:rPr>
          <w:rFonts w:ascii="Times New Roman" w:hAnsi="Times New Roman" w:cs="Times New Roman"/>
          <w:sz w:val="24"/>
          <w:szCs w:val="24"/>
        </w:rPr>
      </w:pPr>
    </w:p>
    <w:sectPr w:rsidR="008E3599" w:rsidRPr="00693312" w:rsidSect="006933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973" w:rsidRDefault="004A0973" w:rsidP="00693312">
      <w:pPr>
        <w:spacing w:after="0" w:line="240" w:lineRule="auto"/>
      </w:pPr>
      <w:r>
        <w:separator/>
      </w:r>
    </w:p>
  </w:endnote>
  <w:endnote w:type="continuationSeparator" w:id="0">
    <w:p w:rsidR="004A0973" w:rsidRDefault="004A0973" w:rsidP="0069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973" w:rsidRDefault="004A0973" w:rsidP="00693312">
      <w:pPr>
        <w:spacing w:after="0" w:line="240" w:lineRule="auto"/>
      </w:pPr>
      <w:r>
        <w:separator/>
      </w:r>
    </w:p>
  </w:footnote>
  <w:footnote w:type="continuationSeparator" w:id="0">
    <w:p w:rsidR="004A0973" w:rsidRDefault="004A0973" w:rsidP="006933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2082217"/>
      <w:docPartObj>
        <w:docPartGallery w:val="Page Numbers (Top of Page)"/>
        <w:docPartUnique/>
      </w:docPartObj>
    </w:sdtPr>
    <w:sdtEndPr>
      <w:rPr>
        <w:noProof/>
      </w:rPr>
    </w:sdtEndPr>
    <w:sdtContent>
      <w:p w:rsidR="00693312" w:rsidRPr="00693312" w:rsidRDefault="00693312" w:rsidP="00693312">
        <w:pPr>
          <w:pStyle w:val="Header"/>
          <w:rPr>
            <w:rFonts w:ascii="Times New Roman" w:hAnsi="Times New Roman" w:cs="Times New Roman"/>
          </w:rPr>
        </w:pPr>
        <w:r w:rsidRPr="00693312">
          <w:rPr>
            <w:rFonts w:ascii="Times New Roman" w:hAnsi="Times New Roman" w:cs="Times New Roman"/>
          </w:rPr>
          <w:t>ETHICAL LEADERSHIP</w:t>
        </w:r>
        <w:r w:rsidRPr="00693312">
          <w:rPr>
            <w:rFonts w:ascii="Times New Roman" w:hAnsi="Times New Roman" w:cs="Times New Roman"/>
          </w:rPr>
          <w:tab/>
        </w:r>
        <w:r w:rsidRPr="00693312">
          <w:rPr>
            <w:rFonts w:ascii="Times New Roman" w:hAnsi="Times New Roman" w:cs="Times New Roman"/>
          </w:rPr>
          <w:tab/>
        </w:r>
        <w:sdt>
          <w:sdtPr>
            <w:rPr>
              <w:rFonts w:ascii="Times New Roman" w:hAnsi="Times New Roman" w:cs="Times New Roman"/>
            </w:rPr>
            <w:id w:val="-400519361"/>
            <w:docPartObj>
              <w:docPartGallery w:val="Page Numbers (Top of Page)"/>
              <w:docPartUnique/>
            </w:docPartObj>
          </w:sdtPr>
          <w:sdtEndPr>
            <w:rPr>
              <w:noProof/>
            </w:rPr>
          </w:sdtEndPr>
          <w:sdtContent>
            <w:r w:rsidRPr="00693312">
              <w:rPr>
                <w:rFonts w:ascii="Times New Roman" w:hAnsi="Times New Roman" w:cs="Times New Roman"/>
              </w:rPr>
              <w:fldChar w:fldCharType="begin"/>
            </w:r>
            <w:r w:rsidRPr="00693312">
              <w:rPr>
                <w:rFonts w:ascii="Times New Roman" w:hAnsi="Times New Roman" w:cs="Times New Roman"/>
              </w:rPr>
              <w:instrText xml:space="preserve"> PAGE   \* MERGEFORMAT </w:instrText>
            </w:r>
            <w:r w:rsidRPr="00693312">
              <w:rPr>
                <w:rFonts w:ascii="Times New Roman" w:hAnsi="Times New Roman" w:cs="Times New Roman"/>
              </w:rPr>
              <w:fldChar w:fldCharType="separate"/>
            </w:r>
            <w:r w:rsidR="004E3DF8">
              <w:rPr>
                <w:rFonts w:ascii="Times New Roman" w:hAnsi="Times New Roman" w:cs="Times New Roman"/>
                <w:noProof/>
              </w:rPr>
              <w:t>12</w:t>
            </w:r>
            <w:r w:rsidRPr="00693312">
              <w:rPr>
                <w:rFonts w:ascii="Times New Roman" w:hAnsi="Times New Roman" w:cs="Times New Roman"/>
                <w:noProof/>
              </w:rPr>
              <w:fldChar w:fldCharType="end"/>
            </w:r>
          </w:sdtContent>
        </w:sdt>
      </w:p>
      <w:p w:rsidR="00693312" w:rsidRDefault="00693312" w:rsidP="00693312">
        <w:pPr>
          <w:pStyle w:val="Header"/>
        </w:pPr>
        <w:r>
          <w:t xml:space="preserve"> </w:t>
        </w:r>
      </w:p>
    </w:sdtContent>
  </w:sdt>
  <w:p w:rsidR="00693312" w:rsidRDefault="006933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312" w:rsidRPr="00693312" w:rsidRDefault="00693312">
    <w:pPr>
      <w:pStyle w:val="Header"/>
      <w:rPr>
        <w:rFonts w:ascii="Times New Roman" w:hAnsi="Times New Roman" w:cs="Times New Roman"/>
      </w:rPr>
    </w:pPr>
    <w:r w:rsidRPr="00693312">
      <w:rPr>
        <w:rFonts w:ascii="Times New Roman" w:hAnsi="Times New Roman" w:cs="Times New Roman"/>
      </w:rPr>
      <w:t>Running head: ETHICAL LEADERSHIP</w:t>
    </w:r>
    <w:r w:rsidRPr="00693312">
      <w:rPr>
        <w:rFonts w:ascii="Times New Roman" w:hAnsi="Times New Roman" w:cs="Times New Roman"/>
      </w:rPr>
      <w:tab/>
    </w:r>
    <w:r w:rsidRPr="00693312">
      <w:rPr>
        <w:rFonts w:ascii="Times New Roman" w:hAnsi="Times New Roman" w:cs="Times New Roman"/>
      </w:rPr>
      <w:tab/>
    </w:r>
    <w:sdt>
      <w:sdtPr>
        <w:rPr>
          <w:rFonts w:ascii="Times New Roman" w:hAnsi="Times New Roman" w:cs="Times New Roman"/>
        </w:rPr>
        <w:id w:val="242157916"/>
        <w:docPartObj>
          <w:docPartGallery w:val="Page Numbers (Top of Page)"/>
          <w:docPartUnique/>
        </w:docPartObj>
      </w:sdtPr>
      <w:sdtEndPr>
        <w:rPr>
          <w:noProof/>
        </w:rPr>
      </w:sdtEndPr>
      <w:sdtContent>
        <w:r w:rsidRPr="00693312">
          <w:rPr>
            <w:rFonts w:ascii="Times New Roman" w:hAnsi="Times New Roman" w:cs="Times New Roman"/>
          </w:rPr>
          <w:fldChar w:fldCharType="begin"/>
        </w:r>
        <w:r w:rsidRPr="00693312">
          <w:rPr>
            <w:rFonts w:ascii="Times New Roman" w:hAnsi="Times New Roman" w:cs="Times New Roman"/>
          </w:rPr>
          <w:instrText xml:space="preserve"> PAGE   \* MERGEFORMAT </w:instrText>
        </w:r>
        <w:r w:rsidRPr="00693312">
          <w:rPr>
            <w:rFonts w:ascii="Times New Roman" w:hAnsi="Times New Roman" w:cs="Times New Roman"/>
          </w:rPr>
          <w:fldChar w:fldCharType="separate"/>
        </w:r>
        <w:r w:rsidR="00C100EE">
          <w:rPr>
            <w:rFonts w:ascii="Times New Roman" w:hAnsi="Times New Roman" w:cs="Times New Roman"/>
            <w:noProof/>
          </w:rPr>
          <w:t>1</w:t>
        </w:r>
        <w:r w:rsidRPr="00693312">
          <w:rPr>
            <w:rFonts w:ascii="Times New Roman" w:hAnsi="Times New Roman" w:cs="Times New Roman"/>
            <w:noProof/>
          </w:rPr>
          <w:fldChar w:fldCharType="end"/>
        </w:r>
      </w:sdtContent>
    </w:sdt>
  </w:p>
  <w:p w:rsidR="00693312" w:rsidRPr="00693312" w:rsidRDefault="00693312">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12"/>
    <w:rsid w:val="00012CC2"/>
    <w:rsid w:val="004A0973"/>
    <w:rsid w:val="004E2005"/>
    <w:rsid w:val="004E3DF8"/>
    <w:rsid w:val="00693312"/>
    <w:rsid w:val="008E3599"/>
    <w:rsid w:val="00BD39E1"/>
    <w:rsid w:val="00C100EE"/>
    <w:rsid w:val="00C33106"/>
    <w:rsid w:val="00E263E4"/>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96943-02C8-45C1-8151-121824AC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12"/>
  </w:style>
  <w:style w:type="paragraph" w:styleId="Footer">
    <w:name w:val="footer"/>
    <w:basedOn w:val="Normal"/>
    <w:link w:val="FooterChar"/>
    <w:uiPriority w:val="99"/>
    <w:unhideWhenUsed/>
    <w:rsid w:val="00693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3349</Words>
  <Characters>19094</Characters>
  <Application>Microsoft Office Word</Application>
  <DocSecurity>0</DocSecurity>
  <Lines>159</Lines>
  <Paragraphs>44</Paragraphs>
  <ScaleCrop>false</ScaleCrop>
  <Company>Microsoft</Company>
  <LinksUpToDate>false</LinksUpToDate>
  <CharactersWithSpaces>22399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cp:revision>
  <dcterms:created xsi:type="dcterms:W3CDTF">2020-03-06T03:23:00Z</dcterms:created>
  <dcterms:modified xsi:type="dcterms:W3CDTF">2020-03-06T03:37:00Z</dcterms:modified>
</cp:coreProperties>
</file>